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524B"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7E8F7F2F"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职业技能等级</w:t>
      </w: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认定结果复核申请表</w:t>
      </w:r>
      <w:bookmarkEnd w:id="0"/>
    </w:p>
    <w:tbl>
      <w:tblPr>
        <w:tblStyle w:val="4"/>
        <w:tblW w:w="8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36"/>
        <w:gridCol w:w="1599"/>
        <w:gridCol w:w="1878"/>
        <w:gridCol w:w="1595"/>
        <w:gridCol w:w="1952"/>
      </w:tblGrid>
      <w:tr w14:paraId="1BDBF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02" w:type="dxa"/>
            <w:gridSpan w:val="2"/>
            <w:vAlign w:val="top"/>
          </w:tcPr>
          <w:p w14:paraId="5A1801AB">
            <w:pPr>
              <w:spacing w:before="124" w:line="209" w:lineRule="auto"/>
              <w:ind w:left="176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考生姓名</w:t>
            </w:r>
          </w:p>
        </w:tc>
        <w:tc>
          <w:tcPr>
            <w:tcW w:w="1599" w:type="dxa"/>
            <w:vAlign w:val="top"/>
          </w:tcPr>
          <w:p w14:paraId="55A2853E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78" w:type="dxa"/>
            <w:vAlign w:val="top"/>
          </w:tcPr>
          <w:p w14:paraId="5E035ED5">
            <w:pPr>
              <w:spacing w:before="126" w:line="208" w:lineRule="auto"/>
              <w:ind w:left="163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身份证号码</w:t>
            </w:r>
          </w:p>
        </w:tc>
        <w:tc>
          <w:tcPr>
            <w:tcW w:w="3547" w:type="dxa"/>
            <w:gridSpan w:val="2"/>
            <w:vAlign w:val="top"/>
          </w:tcPr>
          <w:p w14:paraId="4333C91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181B8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02" w:type="dxa"/>
            <w:gridSpan w:val="2"/>
            <w:vAlign w:val="top"/>
          </w:tcPr>
          <w:p w14:paraId="58983E37">
            <w:pPr>
              <w:spacing w:before="119" w:line="210" w:lineRule="auto"/>
              <w:ind w:left="176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联系电话</w:t>
            </w:r>
          </w:p>
        </w:tc>
        <w:tc>
          <w:tcPr>
            <w:tcW w:w="1599" w:type="dxa"/>
            <w:vAlign w:val="top"/>
          </w:tcPr>
          <w:p w14:paraId="48D394F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78" w:type="dxa"/>
            <w:vAlign w:val="top"/>
          </w:tcPr>
          <w:p w14:paraId="2BCFF911">
            <w:pPr>
              <w:spacing w:before="120" w:line="209" w:lineRule="auto"/>
              <w:ind w:left="158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准考证号码</w:t>
            </w:r>
          </w:p>
        </w:tc>
        <w:tc>
          <w:tcPr>
            <w:tcW w:w="3547" w:type="dxa"/>
            <w:gridSpan w:val="2"/>
            <w:vAlign w:val="top"/>
          </w:tcPr>
          <w:p w14:paraId="08DE1CD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4A0D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02" w:type="dxa"/>
            <w:gridSpan w:val="2"/>
            <w:vAlign w:val="top"/>
          </w:tcPr>
          <w:p w14:paraId="524C3C29">
            <w:pPr>
              <w:spacing w:before="118" w:line="210" w:lineRule="auto"/>
              <w:ind w:left="176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考场地点</w:t>
            </w:r>
          </w:p>
        </w:tc>
        <w:tc>
          <w:tcPr>
            <w:tcW w:w="3477" w:type="dxa"/>
            <w:gridSpan w:val="2"/>
            <w:vAlign w:val="top"/>
          </w:tcPr>
          <w:p w14:paraId="5DBB178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95" w:type="dxa"/>
            <w:vAlign w:val="top"/>
          </w:tcPr>
          <w:p w14:paraId="591414DC">
            <w:pPr>
              <w:spacing w:before="120" w:line="209" w:lineRule="auto"/>
              <w:ind w:left="20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考试时间</w:t>
            </w:r>
          </w:p>
        </w:tc>
        <w:tc>
          <w:tcPr>
            <w:tcW w:w="1952" w:type="dxa"/>
            <w:vAlign w:val="top"/>
          </w:tcPr>
          <w:p w14:paraId="7673249B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69474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1502" w:type="dxa"/>
            <w:gridSpan w:val="2"/>
            <w:textDirection w:val="tbRlV"/>
            <w:vAlign w:val="center"/>
          </w:tcPr>
          <w:p w14:paraId="3B3EF247">
            <w:pPr>
              <w:spacing w:line="433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</w:t>
            </w:r>
          </w:p>
          <w:p w14:paraId="6B85677A">
            <w:pPr>
              <w:spacing w:before="84" w:line="203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申请说明</w:t>
            </w:r>
          </w:p>
          <w:p w14:paraId="6D1E1899">
            <w:pPr>
              <w:spacing w:before="84" w:line="203" w:lineRule="auto"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024" w:type="dxa"/>
            <w:gridSpan w:val="4"/>
            <w:vAlign w:val="top"/>
          </w:tcPr>
          <w:p w14:paraId="018FB8BC">
            <w:pPr>
              <w:pStyle w:val="5"/>
              <w:spacing w:before="9" w:line="272" w:lineRule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本人申请复核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32"/>
                <w:szCs w:val="32"/>
                <w:u w:val="single" w:color="auto"/>
              </w:rPr>
              <w:t xml:space="preserve">           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32"/>
                <w:szCs w:val="32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17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职业（</w:t>
            </w:r>
            <w:r>
              <w:rPr>
                <w:rFonts w:hint="eastAsia" w:ascii="方正仿宋_GB2312" w:hAnsi="方正仿宋_GB2312" w:eastAsia="方正仿宋_GB2312" w:cs="方正仿宋_GB2312"/>
                <w:spacing w:val="-84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工种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  <w:lang w:val="en-US" w:eastAsia="zh-CN"/>
              </w:rPr>
              <w:t>级别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）</w:t>
            </w:r>
          </w:p>
          <w:p w14:paraId="68289FBC">
            <w:pPr>
              <w:pStyle w:val="5"/>
              <w:spacing w:before="198" w:line="274" w:lineRule="auto"/>
              <w:ind w:left="139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u w:val="single" w:color="auto"/>
              </w:rPr>
              <w:t>□理论  □实操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32"/>
                <w:szCs w:val="32"/>
                <w:u w:val="single" w:color="auto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u w:val="single" w:color="auto"/>
              </w:rPr>
              <w:t>□综合评审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成绩，原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lang w:val="en-US" w:eastAsia="zh-CN"/>
              </w:rPr>
              <w:t>认定结果为：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  <w:u w:val="none"/>
                <w:lang w:val="en-US" w:eastAsia="zh-CN"/>
              </w:rPr>
              <w:t>。</w:t>
            </w:r>
          </w:p>
          <w:p w14:paraId="12BCB3C9">
            <w:pPr>
              <w:pStyle w:val="5"/>
              <w:spacing w:before="91" w:line="212" w:lineRule="auto"/>
              <w:ind w:right="3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2"/>
                <w:szCs w:val="32"/>
              </w:rPr>
              <w:t>申请人签名：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2"/>
                <w:szCs w:val="3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32"/>
                <w:szCs w:val="32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2"/>
                <w:szCs w:val="3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25"/>
                <w:sz w:val="32"/>
                <w:szCs w:val="32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2"/>
                <w:szCs w:val="32"/>
              </w:rPr>
              <w:t>日</w:t>
            </w:r>
          </w:p>
        </w:tc>
      </w:tr>
      <w:tr w14:paraId="088D0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526" w:type="dxa"/>
            <w:gridSpan w:val="6"/>
            <w:vAlign w:val="top"/>
          </w:tcPr>
          <w:p w14:paraId="594803BC">
            <w:pPr>
              <w:spacing w:before="159" w:line="218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32"/>
                <w:szCs w:val="32"/>
              </w:rPr>
              <w:t>以下由相关评价机构填写</w:t>
            </w:r>
          </w:p>
        </w:tc>
      </w:tr>
      <w:tr w14:paraId="5BF86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atLeast"/>
          <w:jc w:val="center"/>
        </w:trPr>
        <w:tc>
          <w:tcPr>
            <w:tcW w:w="1366" w:type="dxa"/>
            <w:textDirection w:val="tbRlV"/>
            <w:vAlign w:val="center"/>
          </w:tcPr>
          <w:p w14:paraId="7DB35E02">
            <w:pPr>
              <w:spacing w:line="462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32B035D0">
            <w:pPr>
              <w:spacing w:before="84" w:line="208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结果复核申请</w:t>
            </w:r>
          </w:p>
          <w:p w14:paraId="4FD8259F">
            <w:pPr>
              <w:spacing w:before="84" w:line="208" w:lineRule="auto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160" w:type="dxa"/>
            <w:gridSpan w:val="5"/>
            <w:vAlign w:val="top"/>
          </w:tcPr>
          <w:p w14:paraId="6624D70F">
            <w:pPr>
              <w:pStyle w:val="5"/>
              <w:spacing w:before="91" w:line="394" w:lineRule="auto"/>
              <w:ind w:right="751"/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</w:rPr>
              <w:t>经复核，考生</w:t>
            </w:r>
            <w:r>
              <w:rPr>
                <w:rFonts w:hint="eastAsia" w:ascii="方正仿宋_GB2312" w:hAnsi="方正仿宋_GB2312" w:eastAsia="方正仿宋_GB2312" w:cs="方正仿宋_GB2312"/>
                <w:spacing w:val="41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</w:rPr>
              <w:t>理论</w:t>
            </w:r>
            <w:r>
              <w:rPr>
                <w:rFonts w:hint="eastAsia" w:ascii="方正仿宋_GB2312" w:hAnsi="方正仿宋_GB2312" w:eastAsia="方正仿宋_GB2312" w:cs="方正仿宋_GB2312"/>
                <w:spacing w:val="35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</w:rPr>
              <w:t>□实操</w:t>
            </w:r>
            <w:r>
              <w:rPr>
                <w:rFonts w:hint="eastAsia" w:ascii="方正仿宋_GB2312" w:hAnsi="方正仿宋_GB2312" w:eastAsia="方正仿宋_GB2312" w:cs="方正仿宋_GB2312"/>
                <w:spacing w:val="33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</w:rPr>
              <w:t>□综合评审</w:t>
            </w:r>
          </w:p>
          <w:p w14:paraId="4129B425">
            <w:pPr>
              <w:pStyle w:val="5"/>
              <w:spacing w:before="91" w:line="394" w:lineRule="auto"/>
              <w:ind w:right="751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32"/>
                <w:szCs w:val="32"/>
                <w:lang w:val="en-US" w:eastAsia="zh-CN"/>
              </w:rPr>
              <w:t>认定结果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32"/>
                <w:szCs w:val="32"/>
              </w:rPr>
              <w:t>为</w:t>
            </w:r>
            <w:r>
              <w:rPr>
                <w:rFonts w:hint="eastAsia" w:ascii="方正仿宋_GB2312" w:hAnsi="方正仿宋_GB2312" w:eastAsia="方正仿宋_GB2312" w:cs="方正仿宋_GB2312"/>
                <w:spacing w:val="46"/>
                <w:sz w:val="32"/>
                <w:szCs w:val="32"/>
                <w:u w:val="single" w:color="auto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46"/>
                <w:sz w:val="32"/>
                <w:szCs w:val="32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24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24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32"/>
                <w:szCs w:val="32"/>
              </w:rPr>
              <w:t>。</w:t>
            </w:r>
          </w:p>
          <w:p w14:paraId="593B3C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96" w:firstLineChars="800"/>
              <w:textAlignment w:val="auto"/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复核经办人：</w:t>
            </w:r>
          </w:p>
          <w:p w14:paraId="4330C7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2352" w:firstLineChars="800"/>
              <w:textAlignment w:val="auto"/>
              <w:rPr>
                <w:rFonts w:hint="eastAsia" w:ascii="方正仿宋_GB2312" w:hAnsi="方正仿宋_GB2312" w:eastAsia="方正仿宋_GB2312" w:cs="方正仿宋_GB2312"/>
                <w:spacing w:val="-1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3"/>
                <w:sz w:val="32"/>
                <w:szCs w:val="32"/>
              </w:rPr>
              <w:t>受理于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32"/>
                <w:szCs w:val="3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sz w:val="32"/>
                <w:szCs w:val="3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32"/>
                <w:szCs w:val="3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37"/>
                <w:sz w:val="32"/>
                <w:szCs w:val="3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32"/>
                <w:szCs w:val="32"/>
              </w:rPr>
              <w:t>日</w:t>
            </w:r>
          </w:p>
          <w:p w14:paraId="06B85D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2336" w:firstLineChars="8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4"/>
                <w:sz w:val="32"/>
                <w:szCs w:val="32"/>
              </w:rPr>
              <w:t>办结于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32"/>
                <w:szCs w:val="32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32"/>
                <w:szCs w:val="3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32"/>
                <w:szCs w:val="3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32"/>
                <w:szCs w:val="3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37"/>
                <w:sz w:val="32"/>
                <w:szCs w:val="3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32"/>
                <w:szCs w:val="32"/>
              </w:rPr>
              <w:t>日</w:t>
            </w:r>
          </w:p>
        </w:tc>
      </w:tr>
      <w:tr w14:paraId="180D1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1366" w:type="dxa"/>
            <w:textDirection w:val="tbRlV"/>
            <w:vAlign w:val="center"/>
          </w:tcPr>
          <w:p w14:paraId="217CB23F">
            <w:pPr>
              <w:spacing w:line="461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20A8C87C">
            <w:pPr>
              <w:spacing w:before="84" w:line="20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  <w:p w14:paraId="69256B4D">
            <w:pPr>
              <w:spacing w:before="84" w:line="20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评价机构意见</w:t>
            </w:r>
          </w:p>
          <w:p w14:paraId="70722F45">
            <w:pPr>
              <w:spacing w:before="84" w:line="20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  <w:p w14:paraId="7A4B4B99">
            <w:pPr>
              <w:spacing w:before="84" w:line="209" w:lineRule="auto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160" w:type="dxa"/>
            <w:gridSpan w:val="5"/>
            <w:vAlign w:val="top"/>
          </w:tcPr>
          <w:p w14:paraId="29749FD5">
            <w:pPr>
              <w:spacing w:line="298" w:lineRule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035066D2">
            <w:pPr>
              <w:pStyle w:val="5"/>
              <w:spacing w:before="91" w:line="416" w:lineRule="exact"/>
              <w:ind w:right="30"/>
              <w:jc w:val="both"/>
              <w:rPr>
                <w:rFonts w:hint="eastAsia" w:ascii="方正仿宋_GB2312" w:hAnsi="方正仿宋_GB2312" w:eastAsia="方正仿宋_GB2312" w:cs="方正仿宋_GB2312"/>
                <w:spacing w:val="-8"/>
                <w:position w:val="2"/>
                <w:sz w:val="32"/>
                <w:szCs w:val="32"/>
              </w:rPr>
            </w:pPr>
          </w:p>
          <w:p w14:paraId="712EA786">
            <w:pPr>
              <w:pStyle w:val="5"/>
              <w:spacing w:before="91" w:line="416" w:lineRule="exact"/>
              <w:ind w:right="3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position w:val="2"/>
                <w:sz w:val="32"/>
                <w:szCs w:val="32"/>
              </w:rPr>
              <w:t>负责人签字（盖章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position w:val="2"/>
                <w:sz w:val="32"/>
                <w:szCs w:val="32"/>
              </w:rPr>
              <w:t>）：</w:t>
            </w:r>
            <w:r>
              <w:rPr>
                <w:rFonts w:hint="eastAsia" w:ascii="方正仿宋_GB2312" w:hAnsi="方正仿宋_GB2312" w:eastAsia="方正仿宋_GB2312" w:cs="方正仿宋_GB2312"/>
                <w:position w:val="2"/>
                <w:sz w:val="32"/>
                <w:szCs w:val="32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position w:val="2"/>
                <w:sz w:val="32"/>
                <w:szCs w:val="3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position w:val="2"/>
                <w:sz w:val="32"/>
                <w:szCs w:val="3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position w:val="2"/>
                <w:sz w:val="32"/>
                <w:szCs w:val="3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38"/>
                <w:position w:val="2"/>
                <w:sz w:val="32"/>
                <w:szCs w:val="3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position w:val="2"/>
                <w:sz w:val="32"/>
                <w:szCs w:val="32"/>
              </w:rPr>
              <w:t>日</w:t>
            </w:r>
          </w:p>
        </w:tc>
      </w:tr>
    </w:tbl>
    <w:p w14:paraId="47ACF2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430F84-A0EE-4BCB-BA0E-576663FE92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5487868-24A7-4B32-B3E5-F91C87CA43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84C4E7-3BA8-4FB7-8DD7-AB8F532753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8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2025-08-07T03:26:51Z</dcterms:created>
  <dc:creator>Administrator</dc:creator>
  <cp:lastModifiedBy>丛飞</cp:lastModifiedBy>
  <dcterms:modified xsi:type="dcterms:W3CDTF">2025-08-07T03:27:10Z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eyJoZGlkIjoiZjM4YjBhZDMxMGI5OGIzYzk0YzRiNjIxNjc3Njc5YTgiLCJ1c2VySWQiOiIxMjM5MjU1NjM4In0=</vt:lpwstr>
  </property>
  <property fmtid="{D5CDD505-2E9C-101B-9397-08002B2CF9AE}" pid="4" name="ICV">
    <vt:lpwstr>97C8F1E613004F27B332A604664396D6_12</vt:lpwstr>
  </property>
</Properties>
</file>